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0C" w:rsidRDefault="00041C0C" w:rsidP="00041C0C">
      <w:pPr>
        <w:widowControl/>
        <w:tabs>
          <w:tab w:val="center" w:pos="4722"/>
        </w:tabs>
        <w:spacing w:line="560" w:lineRule="exact"/>
        <w:rPr>
          <w:rFonts w:ascii="黑体" w:eastAsia="黑体" w:hAnsi="华文细黑"/>
          <w:szCs w:val="32"/>
        </w:rPr>
      </w:pPr>
      <w:bookmarkStart w:id="0" w:name="_GoBack"/>
      <w:bookmarkEnd w:id="0"/>
      <w:r>
        <w:rPr>
          <w:rFonts w:ascii="黑体" w:eastAsia="黑体" w:hAnsi="华文细黑" w:hint="eastAsia"/>
          <w:szCs w:val="32"/>
        </w:rPr>
        <w:t>附件3</w:t>
      </w:r>
    </w:p>
    <w:p w:rsidR="00041C0C" w:rsidRDefault="00041C0C" w:rsidP="00041C0C">
      <w:pPr>
        <w:widowControl/>
        <w:tabs>
          <w:tab w:val="center" w:pos="4722"/>
        </w:tabs>
        <w:spacing w:line="560" w:lineRule="exact"/>
        <w:rPr>
          <w:rFonts w:ascii="楷体_GB2312" w:eastAsia="楷体_GB2312" w:hAnsi="华文细黑"/>
          <w:b/>
          <w:szCs w:val="32"/>
        </w:rPr>
      </w:pPr>
    </w:p>
    <w:p w:rsidR="00041C0C" w:rsidRDefault="00041C0C" w:rsidP="00041C0C">
      <w:pPr>
        <w:widowControl/>
        <w:tabs>
          <w:tab w:val="center" w:pos="4722"/>
        </w:tabs>
        <w:spacing w:line="560" w:lineRule="exact"/>
        <w:rPr>
          <w:rFonts w:ascii="楷体_GB2312" w:eastAsia="楷体_GB2312" w:hAnsi="华文细黑"/>
          <w:b/>
          <w:szCs w:val="32"/>
        </w:rPr>
      </w:pPr>
    </w:p>
    <w:p w:rsidR="00041C0C" w:rsidRDefault="00041C0C" w:rsidP="00041C0C">
      <w:pPr>
        <w:widowControl/>
        <w:tabs>
          <w:tab w:val="center" w:pos="4722"/>
        </w:tabs>
        <w:spacing w:line="560" w:lineRule="exact"/>
        <w:jc w:val="center"/>
        <w:rPr>
          <w:rFonts w:ascii="方正小标宋简体" w:eastAsia="方正小标宋简体" w:hAnsi="华文细黑"/>
          <w:sz w:val="36"/>
          <w:szCs w:val="36"/>
        </w:rPr>
      </w:pPr>
      <w:r>
        <w:rPr>
          <w:rFonts w:ascii="方正小标宋简体" w:eastAsia="方正小标宋简体" w:hAnsi="华文细黑" w:hint="eastAsia"/>
          <w:sz w:val="36"/>
          <w:szCs w:val="36"/>
        </w:rPr>
        <w:t>北京市普通高等学校本科教学工作</w:t>
      </w:r>
    </w:p>
    <w:p w:rsidR="00041C0C" w:rsidRDefault="00041C0C" w:rsidP="00041C0C">
      <w:pPr>
        <w:widowControl/>
        <w:tabs>
          <w:tab w:val="center" w:pos="4722"/>
        </w:tabs>
        <w:spacing w:line="560" w:lineRule="exact"/>
        <w:jc w:val="center"/>
        <w:rPr>
          <w:rFonts w:ascii="方正小标宋简体" w:eastAsia="方正小标宋简体" w:hAnsi="华文细黑"/>
          <w:sz w:val="36"/>
          <w:szCs w:val="36"/>
        </w:rPr>
      </w:pPr>
      <w:r>
        <w:rPr>
          <w:rFonts w:ascii="方正小标宋简体" w:eastAsia="方正小标宋简体" w:hAnsi="华文细黑" w:hint="eastAsia"/>
          <w:sz w:val="36"/>
          <w:szCs w:val="36"/>
        </w:rPr>
        <w:t>审核评估工作领导小组</w:t>
      </w:r>
    </w:p>
    <w:p w:rsidR="00041C0C" w:rsidRDefault="00041C0C" w:rsidP="00041C0C">
      <w:pPr>
        <w:widowControl/>
        <w:tabs>
          <w:tab w:val="center" w:pos="4722"/>
        </w:tabs>
        <w:spacing w:line="560" w:lineRule="exact"/>
        <w:jc w:val="center"/>
        <w:rPr>
          <w:rFonts w:ascii="方正小标宋简体" w:eastAsia="方正小标宋简体" w:hAnsi="华文细黑"/>
          <w:szCs w:val="32"/>
        </w:rPr>
      </w:pPr>
    </w:p>
    <w:p w:rsidR="00041C0C" w:rsidRDefault="00041C0C" w:rsidP="00041C0C">
      <w:pPr>
        <w:widowControl/>
        <w:tabs>
          <w:tab w:val="center" w:pos="4722"/>
        </w:tabs>
        <w:spacing w:line="560" w:lineRule="exact"/>
        <w:jc w:val="center"/>
        <w:rPr>
          <w:rFonts w:ascii="方正小标宋简体" w:eastAsia="方正小标宋简体" w:hAnsi="华文细黑"/>
          <w:szCs w:val="32"/>
        </w:rPr>
      </w:pPr>
    </w:p>
    <w:p w:rsidR="00041C0C" w:rsidRDefault="00041C0C" w:rsidP="00041C0C">
      <w:pPr>
        <w:widowControl/>
        <w:tabs>
          <w:tab w:val="center" w:pos="4722"/>
        </w:tabs>
        <w:spacing w:line="560" w:lineRule="exact"/>
        <w:ind w:firstLineChars="200" w:firstLine="640"/>
        <w:rPr>
          <w:rFonts w:ascii="仿宋_GB2312" w:hAnsi="华文细黑"/>
          <w:szCs w:val="32"/>
        </w:rPr>
      </w:pPr>
      <w:r>
        <w:rPr>
          <w:rFonts w:ascii="仿宋_GB2312" w:hAnsi="华文细黑" w:hint="eastAsia"/>
          <w:szCs w:val="32"/>
        </w:rPr>
        <w:t>组  长：刘宇辉  唐立军</w:t>
      </w:r>
    </w:p>
    <w:p w:rsidR="00041C0C" w:rsidRDefault="00041C0C" w:rsidP="00041C0C">
      <w:pPr>
        <w:widowControl/>
        <w:tabs>
          <w:tab w:val="center" w:pos="4722"/>
        </w:tabs>
        <w:spacing w:line="560" w:lineRule="exact"/>
        <w:ind w:firstLineChars="200" w:firstLine="640"/>
        <w:rPr>
          <w:rFonts w:ascii="仿宋_GB2312" w:hAnsi="华文细黑"/>
          <w:szCs w:val="32"/>
        </w:rPr>
      </w:pPr>
      <w:r>
        <w:rPr>
          <w:rFonts w:ascii="仿宋_GB2312" w:hAnsi="华文细黑" w:hint="eastAsia"/>
          <w:szCs w:val="32"/>
        </w:rPr>
        <w:t xml:space="preserve">副组长：叶茂林  刘莉  </w:t>
      </w:r>
      <w:proofErr w:type="gramStart"/>
      <w:r>
        <w:rPr>
          <w:rFonts w:ascii="仿宋_GB2312" w:hAnsi="华文细黑" w:hint="eastAsia"/>
          <w:szCs w:val="32"/>
        </w:rPr>
        <w:t>关国珍</w:t>
      </w:r>
      <w:proofErr w:type="gramEnd"/>
      <w:r>
        <w:rPr>
          <w:rFonts w:ascii="仿宋_GB2312" w:hAnsi="华文细黑" w:hint="eastAsia"/>
          <w:szCs w:val="32"/>
        </w:rPr>
        <w:t xml:space="preserve">  冯义国  葛巨众</w:t>
      </w:r>
    </w:p>
    <w:p w:rsidR="00041C0C" w:rsidRDefault="00041C0C" w:rsidP="00041C0C">
      <w:pPr>
        <w:widowControl/>
        <w:tabs>
          <w:tab w:val="center" w:pos="4722"/>
        </w:tabs>
        <w:spacing w:line="560" w:lineRule="exact"/>
        <w:ind w:firstLineChars="200" w:firstLine="640"/>
        <w:rPr>
          <w:rFonts w:ascii="仿宋_GB2312" w:hAnsi="华文细黑"/>
          <w:szCs w:val="32"/>
        </w:rPr>
      </w:pPr>
      <w:r>
        <w:rPr>
          <w:rFonts w:ascii="仿宋_GB2312" w:hAnsi="华文细黑" w:hint="eastAsia"/>
          <w:szCs w:val="32"/>
        </w:rPr>
        <w:t>成  员：张晓玲  马千里  邵文杰  王家兵  金红</w:t>
      </w:r>
      <w:proofErr w:type="gramStart"/>
      <w:r>
        <w:rPr>
          <w:rFonts w:ascii="仿宋_GB2312" w:hAnsi="华文细黑" w:hint="eastAsia"/>
          <w:szCs w:val="32"/>
        </w:rPr>
        <w:t>莲</w:t>
      </w:r>
      <w:proofErr w:type="gramEnd"/>
    </w:p>
    <w:p w:rsidR="003C0896" w:rsidRPr="00041C0C" w:rsidRDefault="003C0896"/>
    <w:sectPr w:rsidR="003C0896" w:rsidRPr="00041C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0C"/>
    <w:rsid w:val="00041C0C"/>
    <w:rsid w:val="003C0896"/>
    <w:rsid w:val="0090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B08589-15DE-440F-9635-4A273BF0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C0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刘俊伟</cp:lastModifiedBy>
  <cp:revision>2</cp:revision>
  <dcterms:created xsi:type="dcterms:W3CDTF">2018-06-08T09:00:00Z</dcterms:created>
  <dcterms:modified xsi:type="dcterms:W3CDTF">2018-06-08T09:00:00Z</dcterms:modified>
</cp:coreProperties>
</file>